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SLOW-COOKED BEEF SHORT RIBS WITH RED WINE GRAVY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8 hrs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#beef #American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ntqw99j7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beef short ribs'}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onion,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garlic cloves,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'240ml red wine'}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'640ml beef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tsp dried thyme'}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tomato purée'}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tsp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bay leaves'}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'¼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'¼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Worcestershire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'Thickener', 'item': '2 tbsp cornflour mixed with 5 tbsp cold water'}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Chop the onion and mince the garlic. Prepare the cornflour slurry by mixing cornflour with cold water.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sunflower oil in a frying pan over high heat. Brown the beef short ribs on all sides, about 10 mins. Reduce heat to medium, add chopped onion, and cook for 2 mins. Stir in minced garlic and cook for 1 min. Pour in red wine, bring to a simmer, and cook for 3-4 mins. Add beef stock, thyme, tomato purée, sugar, bay leaves, salt, pepper, and Worcestershire sauce. Bring to a boil, then transfer everything to a slow cooker. Cover and cook on low for 6-8 hrs until the beef is tender.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Remove the ribs from the slow cooker. Strain the cooking liquid into a saucepan. Over high heat, whisk in the cornflour slurry until the gravy thickens to a medium consistency. Serve the ribs with the gravy, alongside creamy mashed potatoes and green vegetables.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Leftovers can be used in burritos. To make ahead, cool the cooked ribs in their liquid, refrigerate for up to 2 days, and reheat in the oven at 160°C (320°F (160°C)) for 30-40 mins.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