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CHILLED WATERMELON GAZPACHO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#watermelon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ojvlui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cups cubed watermelon (~1300g)'}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cucumber, peeled and 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and zest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'30g mint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'125ml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seed half of the cucumber, then dice the other half for garnish and refrigerate. Char the chili over an open flame until blackened, then steam in a covered container for 3 minutes. Peel off the charred skin and remove the seeds if less heat is desired.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cubed watermelon, peeled cucumber, charred chili, lime juice, and salt. Blend until smooth. Transfer to a container, cover, and refrigerate for at least 1 hour. For the mint oil, blanch the mint leaves in simmering water for 1 second, then shock in ice water. Dry the leaves, blend with olive oil until dark green, and strain through a coffee filter.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chilled gazpacho into bowls or glasses. Garnish with diced cucumber, lime zest, Thai basil leaves, and a drizzle of mint oil.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gazpacho is a refreshing starter or palate cleanser. Adjust the lime juice to taste for desired acidity.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