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ASIAN SLAW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#fresh #healthy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bg5dlg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cups (720ml) green cabbage (shredded)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purple cabbage (shredded)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carrots (shredded)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bell peppers (thinly sliced, red, yellow or a combination of colors)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sliced green onions (plus more for garnish if desired)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cilantro leaves (coarsely chopped, plus more for garnish if desired)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sliced almonds (toasted)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sesame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rice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hoisin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fresh ginger (finely grated)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toasted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pepper to taste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the green cabbage, purple cabbage, carrots, bell peppers, green onions, cilantro and almonds in a large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Combine all dressing ingredients in a small bowl; whisk until well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the dressing over the cabbage mixture. Toss to coat evenly. Sprinkle the sesame seeds over the slaw.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Garnish with additional green onions and cilantro if desired, then serve immediately, or refrigerate for up to 4 hours.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